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392D1" w14:textId="77777777" w:rsidR="00BA0E18" w:rsidRDefault="00BA0E18" w:rsidP="00BA0E18">
      <w:pPr>
        <w:pStyle w:val="Title"/>
        <w:rPr>
          <w:lang w:val="en"/>
        </w:rPr>
      </w:pPr>
      <w:r>
        <w:rPr>
          <w:lang w:val="en"/>
        </w:rPr>
        <w:t>Discussion Topic: Balancing Customer-centric Innovation with Legal and Ethical Considerations</w:t>
      </w:r>
    </w:p>
    <w:p w14:paraId="3379AF5E" w14:textId="77777777" w:rsidR="00BA0E18" w:rsidRDefault="00BA0E18" w:rsidP="00BA0E18">
      <w:pPr>
        <w:autoSpaceDE w:val="0"/>
        <w:autoSpaceDN w:val="0"/>
        <w:adjustRightInd w:val="0"/>
        <w:spacing w:after="200" w:line="276" w:lineRule="auto"/>
        <w:rPr>
          <w:rFonts w:ascii="Calibri" w:hAnsi="Calibri" w:cs="Calibri"/>
          <w:kern w:val="0"/>
          <w:lang w:val="en"/>
        </w:rPr>
      </w:pPr>
    </w:p>
    <w:p w14:paraId="52B43B45" w14:textId="4113E65F" w:rsidR="00BA0E18" w:rsidRDefault="00BA0E18" w:rsidP="00BA0E18">
      <w:pPr>
        <w:autoSpaceDE w:val="0"/>
        <w:autoSpaceDN w:val="0"/>
        <w:adjustRightInd w:val="0"/>
        <w:spacing w:after="200" w:line="276" w:lineRule="auto"/>
        <w:rPr>
          <w:rFonts w:ascii="Calibri" w:hAnsi="Calibri" w:cs="Calibri"/>
          <w:kern w:val="0"/>
          <w:lang w:val="en"/>
        </w:rPr>
      </w:pPr>
      <w:r>
        <w:rPr>
          <w:rFonts w:ascii="Calibri" w:hAnsi="Calibri" w:cs="Calibri"/>
          <w:kern w:val="0"/>
          <w:lang w:val="en"/>
        </w:rPr>
        <w:t>In the drive towards fostering a customer-centric approach to technology innovation, companies often navigate a complex landscape of legal and ethical considerations. These considerations can significantly impact how innovations are designed, developed, and deployed to ensure they not only meet customers' needs but also adhere to legal standards and ethical norms.</w:t>
      </w:r>
    </w:p>
    <w:p w14:paraId="6752B868" w14:textId="77777777" w:rsidR="00BA0E18" w:rsidRDefault="00BA0E18" w:rsidP="00BA0E18">
      <w:pPr>
        <w:pStyle w:val="Heading1"/>
        <w:rPr>
          <w:lang w:val="en"/>
        </w:rPr>
      </w:pPr>
      <w:r>
        <w:rPr>
          <w:lang w:val="en"/>
        </w:rPr>
        <w:t>Key Points for Discussion:</w:t>
      </w:r>
    </w:p>
    <w:p w14:paraId="6B794EA9" w14:textId="77777777" w:rsidR="00BA0E18" w:rsidRDefault="00BA0E18" w:rsidP="00BA0E18">
      <w:pPr>
        <w:autoSpaceDE w:val="0"/>
        <w:autoSpaceDN w:val="0"/>
        <w:adjustRightInd w:val="0"/>
        <w:spacing w:after="200" w:line="276" w:lineRule="auto"/>
        <w:rPr>
          <w:rFonts w:ascii="Calibri" w:hAnsi="Calibri" w:cs="Calibri"/>
          <w:kern w:val="0"/>
          <w:lang w:val="en"/>
        </w:rPr>
      </w:pPr>
    </w:p>
    <w:p w14:paraId="27CBA447" w14:textId="77777777" w:rsidR="00BA0E18" w:rsidRDefault="00BA0E18" w:rsidP="00BA0E18">
      <w:pPr>
        <w:pStyle w:val="Heading2"/>
        <w:rPr>
          <w:lang w:val="en"/>
        </w:rPr>
      </w:pPr>
      <w:r>
        <w:rPr>
          <w:lang w:val="en"/>
        </w:rPr>
        <w:t>Impact on Innovation:</w:t>
      </w:r>
    </w:p>
    <w:p w14:paraId="61924CC4" w14:textId="77777777" w:rsidR="00BA0E18" w:rsidRPr="00BA0E18" w:rsidRDefault="00BA0E18" w:rsidP="00BA0E18">
      <w:pPr>
        <w:pStyle w:val="ListParagraph"/>
        <w:numPr>
          <w:ilvl w:val="0"/>
          <w:numId w:val="1"/>
        </w:numPr>
        <w:autoSpaceDE w:val="0"/>
        <w:autoSpaceDN w:val="0"/>
        <w:adjustRightInd w:val="0"/>
        <w:spacing w:after="200" w:line="276" w:lineRule="auto"/>
        <w:rPr>
          <w:rFonts w:ascii="Calibri" w:hAnsi="Calibri" w:cs="Calibri"/>
          <w:kern w:val="0"/>
          <w:lang w:val="en"/>
        </w:rPr>
      </w:pPr>
      <w:r w:rsidRPr="00BA0E18">
        <w:rPr>
          <w:rFonts w:ascii="Calibri" w:hAnsi="Calibri" w:cs="Calibri"/>
          <w:kern w:val="0"/>
          <w:lang w:val="en"/>
        </w:rPr>
        <w:t>How can legal and ethical considerations shape or constrain the process of customer-centric innovation?</w:t>
      </w:r>
    </w:p>
    <w:p w14:paraId="4497D531" w14:textId="77777777" w:rsidR="00BA0E18" w:rsidRPr="00BA0E18" w:rsidRDefault="00BA0E18" w:rsidP="00BA0E18">
      <w:pPr>
        <w:pStyle w:val="ListParagraph"/>
        <w:numPr>
          <w:ilvl w:val="0"/>
          <w:numId w:val="1"/>
        </w:numPr>
        <w:autoSpaceDE w:val="0"/>
        <w:autoSpaceDN w:val="0"/>
        <w:adjustRightInd w:val="0"/>
        <w:spacing w:after="200" w:line="276" w:lineRule="auto"/>
        <w:rPr>
          <w:rFonts w:ascii="Calibri" w:hAnsi="Calibri" w:cs="Calibri"/>
          <w:kern w:val="0"/>
          <w:lang w:val="en"/>
        </w:rPr>
      </w:pPr>
      <w:r w:rsidRPr="00BA0E18">
        <w:rPr>
          <w:rFonts w:ascii="Calibri" w:hAnsi="Calibri" w:cs="Calibri"/>
          <w:kern w:val="0"/>
          <w:lang w:val="en"/>
        </w:rPr>
        <w:t>Are there instances where these considerations have led to significant modifications or even discontinuation of certain innovative projects?</w:t>
      </w:r>
    </w:p>
    <w:p w14:paraId="0FDA986A" w14:textId="77777777" w:rsidR="00BA0E18" w:rsidRDefault="00BA0E18" w:rsidP="00BA0E18">
      <w:pPr>
        <w:pStyle w:val="Heading2"/>
        <w:rPr>
          <w:lang w:val="en"/>
        </w:rPr>
      </w:pPr>
      <w:r>
        <w:rPr>
          <w:lang w:val="en"/>
        </w:rPr>
        <w:t>Data Privacy and Consumer Protection:</w:t>
      </w:r>
    </w:p>
    <w:p w14:paraId="6E3E9D38" w14:textId="77777777" w:rsidR="00BA0E18" w:rsidRPr="00B457E3" w:rsidRDefault="00BA0E18" w:rsidP="00B457E3">
      <w:pPr>
        <w:pStyle w:val="ListParagraph"/>
        <w:numPr>
          <w:ilvl w:val="0"/>
          <w:numId w:val="2"/>
        </w:numPr>
        <w:autoSpaceDE w:val="0"/>
        <w:autoSpaceDN w:val="0"/>
        <w:adjustRightInd w:val="0"/>
        <w:spacing w:after="200" w:line="276" w:lineRule="auto"/>
        <w:rPr>
          <w:rFonts w:ascii="Calibri" w:hAnsi="Calibri" w:cs="Calibri"/>
          <w:kern w:val="0"/>
          <w:lang w:val="en"/>
        </w:rPr>
      </w:pPr>
      <w:r w:rsidRPr="00B457E3">
        <w:rPr>
          <w:rFonts w:ascii="Calibri" w:hAnsi="Calibri" w:cs="Calibri"/>
          <w:kern w:val="0"/>
          <w:lang w:val="en"/>
        </w:rPr>
        <w:t>How can companies ensure that they are prioritizing data privacy and consumer protection while innovating to meet customer needs?</w:t>
      </w:r>
    </w:p>
    <w:p w14:paraId="7322586A" w14:textId="77777777" w:rsidR="00BA0E18" w:rsidRPr="00B457E3" w:rsidRDefault="00BA0E18" w:rsidP="00B457E3">
      <w:pPr>
        <w:pStyle w:val="ListParagraph"/>
        <w:numPr>
          <w:ilvl w:val="0"/>
          <w:numId w:val="2"/>
        </w:numPr>
        <w:autoSpaceDE w:val="0"/>
        <w:autoSpaceDN w:val="0"/>
        <w:adjustRightInd w:val="0"/>
        <w:spacing w:after="200" w:line="276" w:lineRule="auto"/>
        <w:rPr>
          <w:rFonts w:ascii="Calibri" w:hAnsi="Calibri" w:cs="Calibri"/>
          <w:kern w:val="0"/>
          <w:lang w:val="en"/>
        </w:rPr>
      </w:pPr>
      <w:r w:rsidRPr="00B457E3">
        <w:rPr>
          <w:rFonts w:ascii="Calibri" w:hAnsi="Calibri" w:cs="Calibri"/>
          <w:kern w:val="0"/>
          <w:lang w:val="en"/>
        </w:rPr>
        <w:t>What mechanisms can be put in place to ensure continuous adherence to data privacy laws such as GDPR or CCPA?</w:t>
      </w:r>
    </w:p>
    <w:p w14:paraId="07A6CA14" w14:textId="77777777" w:rsidR="00BA0E18" w:rsidRDefault="00BA0E18" w:rsidP="00BA0E18">
      <w:pPr>
        <w:pStyle w:val="Heading2"/>
        <w:rPr>
          <w:lang w:val="en"/>
        </w:rPr>
      </w:pPr>
      <w:r>
        <w:rPr>
          <w:lang w:val="en"/>
        </w:rPr>
        <w:t>Ethical Transparency:</w:t>
      </w:r>
    </w:p>
    <w:p w14:paraId="220BAFEB" w14:textId="77777777" w:rsidR="00BA0E18" w:rsidRPr="00B457E3" w:rsidRDefault="00BA0E18" w:rsidP="00B457E3">
      <w:pPr>
        <w:pStyle w:val="ListParagraph"/>
        <w:numPr>
          <w:ilvl w:val="0"/>
          <w:numId w:val="3"/>
        </w:numPr>
        <w:autoSpaceDE w:val="0"/>
        <w:autoSpaceDN w:val="0"/>
        <w:adjustRightInd w:val="0"/>
        <w:spacing w:after="200" w:line="276" w:lineRule="auto"/>
        <w:rPr>
          <w:rFonts w:ascii="Calibri" w:hAnsi="Calibri" w:cs="Calibri"/>
          <w:kern w:val="0"/>
          <w:lang w:val="en"/>
        </w:rPr>
      </w:pPr>
      <w:r w:rsidRPr="00B457E3">
        <w:rPr>
          <w:rFonts w:ascii="Calibri" w:hAnsi="Calibri" w:cs="Calibri"/>
          <w:kern w:val="0"/>
          <w:lang w:val="en"/>
        </w:rPr>
        <w:t>How important is ethical transparency in maintaining trust with customers during technology innovation processes?</w:t>
      </w:r>
    </w:p>
    <w:p w14:paraId="35688E08" w14:textId="77777777" w:rsidR="00BA0E18" w:rsidRPr="00B457E3" w:rsidRDefault="00BA0E18" w:rsidP="00B457E3">
      <w:pPr>
        <w:pStyle w:val="ListParagraph"/>
        <w:numPr>
          <w:ilvl w:val="0"/>
          <w:numId w:val="3"/>
        </w:numPr>
        <w:autoSpaceDE w:val="0"/>
        <w:autoSpaceDN w:val="0"/>
        <w:adjustRightInd w:val="0"/>
        <w:spacing w:after="200" w:line="276" w:lineRule="auto"/>
        <w:rPr>
          <w:rFonts w:ascii="Calibri" w:hAnsi="Calibri" w:cs="Calibri"/>
          <w:kern w:val="0"/>
          <w:lang w:val="en"/>
        </w:rPr>
      </w:pPr>
      <w:r w:rsidRPr="00B457E3">
        <w:rPr>
          <w:rFonts w:ascii="Calibri" w:hAnsi="Calibri" w:cs="Calibri"/>
          <w:kern w:val="0"/>
          <w:lang w:val="en"/>
        </w:rPr>
        <w:t>What strategies can companies employ to maintain ethical transparency, especially when leveraging emerging technologies like AI and ML?</w:t>
      </w:r>
    </w:p>
    <w:p w14:paraId="071DA393" w14:textId="77777777" w:rsidR="00BA0E18" w:rsidRDefault="00BA0E18" w:rsidP="00BA0E18">
      <w:pPr>
        <w:pStyle w:val="Heading2"/>
        <w:rPr>
          <w:lang w:val="en"/>
        </w:rPr>
      </w:pPr>
      <w:r>
        <w:rPr>
          <w:lang w:val="en"/>
        </w:rPr>
        <w:t>Inclusive Design:</w:t>
      </w:r>
    </w:p>
    <w:p w14:paraId="31C7E4A3" w14:textId="77777777" w:rsidR="00BA0E18" w:rsidRPr="00267BD0" w:rsidRDefault="00BA0E18" w:rsidP="00267BD0">
      <w:pPr>
        <w:pStyle w:val="ListParagraph"/>
        <w:numPr>
          <w:ilvl w:val="0"/>
          <w:numId w:val="4"/>
        </w:numPr>
        <w:autoSpaceDE w:val="0"/>
        <w:autoSpaceDN w:val="0"/>
        <w:adjustRightInd w:val="0"/>
        <w:spacing w:after="200" w:line="276" w:lineRule="auto"/>
        <w:rPr>
          <w:rFonts w:ascii="Calibri" w:hAnsi="Calibri" w:cs="Calibri"/>
          <w:kern w:val="0"/>
          <w:lang w:val="en"/>
        </w:rPr>
      </w:pPr>
      <w:r w:rsidRPr="00267BD0">
        <w:rPr>
          <w:rFonts w:ascii="Calibri" w:hAnsi="Calibri" w:cs="Calibri"/>
          <w:kern w:val="0"/>
          <w:lang w:val="en"/>
        </w:rPr>
        <w:t>How can principles of inclusive design be integrated within a customer-centric innovation framework?</w:t>
      </w:r>
    </w:p>
    <w:p w14:paraId="5C9B138F" w14:textId="77777777" w:rsidR="00BA0E18" w:rsidRPr="00267BD0" w:rsidRDefault="00BA0E18" w:rsidP="00267BD0">
      <w:pPr>
        <w:pStyle w:val="ListParagraph"/>
        <w:numPr>
          <w:ilvl w:val="0"/>
          <w:numId w:val="4"/>
        </w:numPr>
        <w:autoSpaceDE w:val="0"/>
        <w:autoSpaceDN w:val="0"/>
        <w:adjustRightInd w:val="0"/>
        <w:spacing w:after="200" w:line="276" w:lineRule="auto"/>
        <w:rPr>
          <w:rFonts w:ascii="Calibri" w:hAnsi="Calibri" w:cs="Calibri"/>
          <w:kern w:val="0"/>
          <w:lang w:val="en"/>
        </w:rPr>
      </w:pPr>
      <w:r w:rsidRPr="00267BD0">
        <w:rPr>
          <w:rFonts w:ascii="Calibri" w:hAnsi="Calibri" w:cs="Calibri"/>
          <w:kern w:val="0"/>
          <w:lang w:val="en"/>
        </w:rPr>
        <w:t>What challenges might organizations face in striving for inclusivity, and how can these be overcome?</w:t>
      </w:r>
    </w:p>
    <w:p w14:paraId="444A46B1" w14:textId="77777777" w:rsidR="00BA0E18" w:rsidRDefault="00BA0E18" w:rsidP="00BA0E18">
      <w:pPr>
        <w:pStyle w:val="Heading2"/>
        <w:rPr>
          <w:lang w:val="en"/>
        </w:rPr>
      </w:pPr>
      <w:r>
        <w:rPr>
          <w:lang w:val="en"/>
        </w:rPr>
        <w:t>Sustainable Practices:</w:t>
      </w:r>
    </w:p>
    <w:p w14:paraId="7086C3CC" w14:textId="77777777" w:rsidR="00BA0E18" w:rsidRDefault="00BA0E18" w:rsidP="00BA0E18">
      <w:pPr>
        <w:autoSpaceDE w:val="0"/>
        <w:autoSpaceDN w:val="0"/>
        <w:adjustRightInd w:val="0"/>
        <w:spacing w:after="200" w:line="276" w:lineRule="auto"/>
        <w:rPr>
          <w:rFonts w:ascii="Calibri" w:hAnsi="Calibri" w:cs="Calibri"/>
          <w:kern w:val="0"/>
          <w:lang w:val="en"/>
        </w:rPr>
      </w:pPr>
    </w:p>
    <w:p w14:paraId="7D125E98" w14:textId="77777777" w:rsidR="00BA0E18" w:rsidRPr="00267BD0" w:rsidRDefault="00BA0E18" w:rsidP="00267BD0">
      <w:pPr>
        <w:pStyle w:val="ListParagraph"/>
        <w:numPr>
          <w:ilvl w:val="0"/>
          <w:numId w:val="5"/>
        </w:numPr>
        <w:autoSpaceDE w:val="0"/>
        <w:autoSpaceDN w:val="0"/>
        <w:adjustRightInd w:val="0"/>
        <w:spacing w:after="200" w:line="276" w:lineRule="auto"/>
        <w:rPr>
          <w:rFonts w:ascii="Calibri" w:hAnsi="Calibri" w:cs="Calibri"/>
          <w:kern w:val="0"/>
          <w:lang w:val="en"/>
        </w:rPr>
      </w:pPr>
      <w:r w:rsidRPr="00267BD0">
        <w:rPr>
          <w:rFonts w:ascii="Calibri" w:hAnsi="Calibri" w:cs="Calibri"/>
          <w:kern w:val="0"/>
          <w:lang w:val="en"/>
        </w:rPr>
        <w:t>How can sustainable practices be embedded within the customer-centric technology innovation process?</w:t>
      </w:r>
    </w:p>
    <w:p w14:paraId="44C3E63A" w14:textId="77777777" w:rsidR="00BA0E18" w:rsidRPr="00267BD0" w:rsidRDefault="00BA0E18" w:rsidP="00267BD0">
      <w:pPr>
        <w:pStyle w:val="ListParagraph"/>
        <w:numPr>
          <w:ilvl w:val="0"/>
          <w:numId w:val="5"/>
        </w:numPr>
        <w:autoSpaceDE w:val="0"/>
        <w:autoSpaceDN w:val="0"/>
        <w:adjustRightInd w:val="0"/>
        <w:spacing w:after="200" w:line="276" w:lineRule="auto"/>
        <w:rPr>
          <w:rFonts w:ascii="Calibri" w:hAnsi="Calibri" w:cs="Calibri"/>
          <w:kern w:val="0"/>
          <w:lang w:val="en"/>
        </w:rPr>
      </w:pPr>
      <w:r w:rsidRPr="00267BD0">
        <w:rPr>
          <w:rFonts w:ascii="Calibri" w:hAnsi="Calibri" w:cs="Calibri"/>
          <w:kern w:val="0"/>
          <w:lang w:val="en"/>
        </w:rPr>
        <w:t>What role do customers play in driving companies towards more sustainable and ethically responsible innovations?</w:t>
      </w:r>
    </w:p>
    <w:p w14:paraId="2A642666" w14:textId="77777777" w:rsidR="00BA0E18" w:rsidRDefault="00BA0E18" w:rsidP="00BA0E18">
      <w:pPr>
        <w:pStyle w:val="Heading2"/>
        <w:rPr>
          <w:lang w:val="en"/>
        </w:rPr>
      </w:pPr>
      <w:r>
        <w:rPr>
          <w:lang w:val="en"/>
        </w:rPr>
        <w:t>Long-term Impact:</w:t>
      </w:r>
    </w:p>
    <w:p w14:paraId="31299523" w14:textId="77777777" w:rsidR="00BA0E18" w:rsidRPr="00267BD0" w:rsidRDefault="00BA0E18" w:rsidP="00267BD0">
      <w:pPr>
        <w:pStyle w:val="ListParagraph"/>
        <w:numPr>
          <w:ilvl w:val="0"/>
          <w:numId w:val="6"/>
        </w:numPr>
        <w:autoSpaceDE w:val="0"/>
        <w:autoSpaceDN w:val="0"/>
        <w:adjustRightInd w:val="0"/>
        <w:spacing w:after="200" w:line="276" w:lineRule="auto"/>
        <w:rPr>
          <w:rFonts w:ascii="Calibri" w:hAnsi="Calibri" w:cs="Calibri"/>
          <w:kern w:val="0"/>
          <w:lang w:val="en"/>
        </w:rPr>
      </w:pPr>
      <w:r w:rsidRPr="00267BD0">
        <w:rPr>
          <w:rFonts w:ascii="Calibri" w:hAnsi="Calibri" w:cs="Calibri"/>
          <w:kern w:val="0"/>
          <w:lang w:val="en"/>
        </w:rPr>
        <w:t>How might a strong foundation in legal and ethical considerations impact the long-term success and reputation of a company’s innovation efforts?</w:t>
      </w:r>
    </w:p>
    <w:p w14:paraId="234B24A7" w14:textId="77777777" w:rsidR="00BA0E18" w:rsidRDefault="00BA0E18" w:rsidP="00BA0E18">
      <w:pPr>
        <w:pStyle w:val="Heading2"/>
        <w:rPr>
          <w:lang w:val="en"/>
        </w:rPr>
      </w:pPr>
      <w:r>
        <w:rPr>
          <w:lang w:val="en"/>
        </w:rPr>
        <w:t>Case Studies and Real-world Examples:</w:t>
      </w:r>
    </w:p>
    <w:p w14:paraId="1D972BE0" w14:textId="77777777" w:rsidR="00BA0E18" w:rsidRPr="00267BD0" w:rsidRDefault="00BA0E18" w:rsidP="00267BD0">
      <w:pPr>
        <w:pStyle w:val="ListParagraph"/>
        <w:numPr>
          <w:ilvl w:val="0"/>
          <w:numId w:val="6"/>
        </w:numPr>
        <w:autoSpaceDE w:val="0"/>
        <w:autoSpaceDN w:val="0"/>
        <w:adjustRightInd w:val="0"/>
        <w:spacing w:after="200" w:line="276" w:lineRule="auto"/>
        <w:rPr>
          <w:rFonts w:ascii="Calibri" w:hAnsi="Calibri" w:cs="Calibri"/>
          <w:kern w:val="0"/>
          <w:lang w:val="en"/>
        </w:rPr>
      </w:pPr>
      <w:r w:rsidRPr="00267BD0">
        <w:rPr>
          <w:rFonts w:ascii="Calibri" w:hAnsi="Calibri" w:cs="Calibri"/>
          <w:kern w:val="0"/>
          <w:lang w:val="en"/>
        </w:rPr>
        <w:t>Discuss any real-world examples or case studies where companies successfully balanced customer-centric innovation with legal and ethical considerations, and the outcomes that were achieved.</w:t>
      </w:r>
    </w:p>
    <w:p w14:paraId="4B7AE2CD" w14:textId="77777777" w:rsidR="00BA0E18" w:rsidRDefault="00BA0E18" w:rsidP="00BA0E18">
      <w:pPr>
        <w:autoSpaceDE w:val="0"/>
        <w:autoSpaceDN w:val="0"/>
        <w:adjustRightInd w:val="0"/>
        <w:spacing w:after="200" w:line="276" w:lineRule="auto"/>
        <w:rPr>
          <w:rFonts w:ascii="Calibri" w:hAnsi="Calibri" w:cs="Calibri"/>
          <w:kern w:val="0"/>
          <w:lang w:val="en"/>
        </w:rPr>
      </w:pPr>
      <w:r>
        <w:rPr>
          <w:rFonts w:ascii="Calibri" w:hAnsi="Calibri" w:cs="Calibri"/>
          <w:kern w:val="0"/>
          <w:lang w:val="en"/>
        </w:rPr>
        <w:t>This discussion aims to delve deeper into the intertwined relationship between customer-centric innovation, legal adherence, and ethical responsibility, and explore strategies for achieving a balanced approach in practical settings.</w:t>
      </w:r>
    </w:p>
    <w:p w14:paraId="445BB5AE" w14:textId="77777777" w:rsidR="00BA0E18" w:rsidRDefault="00BA0E18" w:rsidP="00BA0E18">
      <w:pPr>
        <w:autoSpaceDE w:val="0"/>
        <w:autoSpaceDN w:val="0"/>
        <w:adjustRightInd w:val="0"/>
        <w:spacing w:after="200" w:line="276" w:lineRule="auto"/>
        <w:rPr>
          <w:rFonts w:ascii="Calibri" w:hAnsi="Calibri" w:cs="Calibri"/>
          <w:kern w:val="0"/>
          <w:lang w:val="en"/>
        </w:rPr>
      </w:pPr>
    </w:p>
    <w:p w14:paraId="5E37EFA2" w14:textId="77777777" w:rsidR="00F0153C" w:rsidRPr="00BA0E18" w:rsidRDefault="00F0153C">
      <w:pPr>
        <w:rPr>
          <w:lang w:val="en"/>
        </w:rPr>
      </w:pPr>
    </w:p>
    <w:sectPr w:rsidR="00F0153C" w:rsidRPr="00BA0E18" w:rsidSect="00913BBC">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E0462A"/>
    <w:multiLevelType w:val="hybridMultilevel"/>
    <w:tmpl w:val="F2AEC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692B34"/>
    <w:multiLevelType w:val="hybridMultilevel"/>
    <w:tmpl w:val="2EB07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563A7E"/>
    <w:multiLevelType w:val="hybridMultilevel"/>
    <w:tmpl w:val="E126F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684C97"/>
    <w:multiLevelType w:val="hybridMultilevel"/>
    <w:tmpl w:val="FC6C4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58675E"/>
    <w:multiLevelType w:val="hybridMultilevel"/>
    <w:tmpl w:val="93105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A42F3F"/>
    <w:multiLevelType w:val="hybridMultilevel"/>
    <w:tmpl w:val="5AC0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2279735">
    <w:abstractNumId w:val="1"/>
  </w:num>
  <w:num w:numId="2" w16cid:durableId="830173226">
    <w:abstractNumId w:val="4"/>
  </w:num>
  <w:num w:numId="3" w16cid:durableId="712191760">
    <w:abstractNumId w:val="0"/>
  </w:num>
  <w:num w:numId="4" w16cid:durableId="353458808">
    <w:abstractNumId w:val="5"/>
  </w:num>
  <w:num w:numId="5" w16cid:durableId="1848861360">
    <w:abstractNumId w:val="3"/>
  </w:num>
  <w:num w:numId="6" w16cid:durableId="509295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53C"/>
    <w:rsid w:val="00267BD0"/>
    <w:rsid w:val="00B457E3"/>
    <w:rsid w:val="00BA0E18"/>
    <w:rsid w:val="00F015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7256E"/>
  <w15:chartTrackingRefBased/>
  <w15:docId w15:val="{5EB4B9BF-6AB4-4CEC-BB3E-3E582E019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A0E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A0E1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A0E1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0E18"/>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BA0E18"/>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BA0E18"/>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BA0E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371</Words>
  <Characters>2020</Characters>
  <Application>Microsoft Office Word</Application>
  <DocSecurity>0</DocSecurity>
  <Lines>28</Lines>
  <Paragraphs>5</Paragraphs>
  <ScaleCrop>false</ScaleCrop>
  <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Ying Xie</dc:creator>
  <cp:keywords/>
  <dc:description/>
  <cp:lastModifiedBy>Ying Xie</cp:lastModifiedBy>
  <cp:revision>4</cp:revision>
  <dcterms:created xsi:type="dcterms:W3CDTF">2023-10-01T03:02:00Z</dcterms:created>
  <dcterms:modified xsi:type="dcterms:W3CDTF">2023-10-01T03:04:00Z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da4dfb8e542d13722a485c37a3670992fc832a333cd7775585329d643b1356dc</vt:lpwstr>
  </property>
</Properties>
</file>